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7A" w:rsidRPr="00A173F4" w:rsidRDefault="00510A6E">
      <w:pPr>
        <w:spacing w:after="33" w:line="261" w:lineRule="auto"/>
        <w:ind w:left="10" w:hanging="10"/>
        <w:jc w:val="center"/>
        <w:rPr>
          <w:rFonts w:ascii="Times New Roman" w:hAnsi="Times New Roman" w:cs="Times New Roman"/>
        </w:rPr>
      </w:pPr>
      <w:r w:rsidRPr="00A173F4">
        <w:rPr>
          <w:rFonts w:ascii="Times New Roman" w:eastAsia="Times New Roman" w:hAnsi="Times New Roman" w:cs="Times New Roman"/>
          <w:sz w:val="28"/>
        </w:rPr>
        <w:t xml:space="preserve">Сведения о качестве реализации </w:t>
      </w:r>
      <w:r w:rsidRPr="00EE2882">
        <w:rPr>
          <w:rFonts w:ascii="Times New Roman" w:eastAsia="Times New Roman" w:hAnsi="Times New Roman" w:cs="Times New Roman"/>
          <w:sz w:val="28"/>
        </w:rPr>
        <w:t xml:space="preserve">дополнительной </w:t>
      </w:r>
      <w:r w:rsidR="008468D7" w:rsidRPr="00EE2882">
        <w:rPr>
          <w:rFonts w:ascii="Times New Roman" w:eastAsia="Times New Roman" w:hAnsi="Times New Roman" w:cs="Times New Roman"/>
          <w:sz w:val="28"/>
        </w:rPr>
        <w:t>образовательной</w:t>
      </w:r>
      <w:r w:rsidRPr="00EE2882">
        <w:rPr>
          <w:rFonts w:ascii="Times New Roman" w:eastAsia="Times New Roman" w:hAnsi="Times New Roman" w:cs="Times New Roman"/>
          <w:sz w:val="28"/>
        </w:rPr>
        <w:t xml:space="preserve"> программы «</w:t>
      </w:r>
      <w:r w:rsidR="003F549F" w:rsidRPr="00EE2882">
        <w:rPr>
          <w:rFonts w:ascii="Times New Roman" w:eastAsia="Times New Roman" w:hAnsi="Times New Roman" w:cs="Times New Roman"/>
          <w:sz w:val="28"/>
        </w:rPr>
        <w:t>ГАНДБОЛ</w:t>
      </w:r>
      <w:r w:rsidRPr="00EE2882">
        <w:rPr>
          <w:rFonts w:ascii="Times New Roman" w:eastAsia="Times New Roman" w:hAnsi="Times New Roman" w:cs="Times New Roman"/>
          <w:sz w:val="28"/>
        </w:rPr>
        <w:t xml:space="preserve">» </w:t>
      </w:r>
      <w:r w:rsidR="00C74ED6" w:rsidRPr="00EE2882">
        <w:rPr>
          <w:rFonts w:ascii="Times New Roman" w:eastAsia="Times New Roman" w:hAnsi="Times New Roman" w:cs="Times New Roman"/>
          <w:sz w:val="28"/>
        </w:rPr>
        <w:t>тренера-преподавателя</w:t>
      </w:r>
      <w:r w:rsidRPr="00A173F4">
        <w:rPr>
          <w:rFonts w:ascii="Times New Roman" w:eastAsia="Times New Roman" w:hAnsi="Times New Roman" w:cs="Times New Roman"/>
          <w:sz w:val="28"/>
        </w:rPr>
        <w:t xml:space="preserve"> </w:t>
      </w:r>
    </w:p>
    <w:p w:rsidR="00B8347A" w:rsidRPr="00A173F4" w:rsidRDefault="003F549F">
      <w:pPr>
        <w:spacing w:after="156" w:line="261" w:lineRule="auto"/>
        <w:ind w:left="1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Деркача Александра Анатольевича</w:t>
      </w:r>
      <w:r w:rsidR="00510A6E" w:rsidRPr="00A173F4">
        <w:rPr>
          <w:rFonts w:ascii="Times New Roman" w:eastAsia="Times New Roman" w:hAnsi="Times New Roman" w:cs="Times New Roman"/>
          <w:sz w:val="28"/>
        </w:rPr>
        <w:t xml:space="preserve"> за 202</w:t>
      </w:r>
      <w:r>
        <w:rPr>
          <w:rFonts w:ascii="Times New Roman" w:eastAsia="Times New Roman" w:hAnsi="Times New Roman" w:cs="Times New Roman"/>
          <w:sz w:val="28"/>
        </w:rPr>
        <w:t>2</w:t>
      </w:r>
      <w:r w:rsidR="00510A6E" w:rsidRPr="00A173F4">
        <w:rPr>
          <w:rFonts w:ascii="Times New Roman" w:eastAsia="Times New Roman" w:hAnsi="Times New Roman" w:cs="Times New Roman"/>
          <w:sz w:val="28"/>
        </w:rPr>
        <w:t>, 202</w:t>
      </w:r>
      <w:r>
        <w:rPr>
          <w:rFonts w:ascii="Times New Roman" w:eastAsia="Times New Roman" w:hAnsi="Times New Roman" w:cs="Times New Roman"/>
          <w:sz w:val="28"/>
        </w:rPr>
        <w:t>3</w:t>
      </w:r>
      <w:r w:rsidR="00510A6E" w:rsidRPr="00A173F4">
        <w:rPr>
          <w:rFonts w:ascii="Times New Roman" w:eastAsia="Times New Roman" w:hAnsi="Times New Roman" w:cs="Times New Roman"/>
          <w:sz w:val="28"/>
        </w:rPr>
        <w:t xml:space="preserve">, 2024 годы. </w:t>
      </w:r>
    </w:p>
    <w:p w:rsidR="008468D7" w:rsidRPr="00603FEA" w:rsidRDefault="008468D7" w:rsidP="006266AF">
      <w:pPr>
        <w:spacing w:after="0" w:line="300" w:lineRule="auto"/>
        <w:ind w:left="-17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FEA">
        <w:rPr>
          <w:rFonts w:ascii="Times New Roman" w:eastAsia="Times New Roman" w:hAnsi="Times New Roman" w:cs="Times New Roman"/>
          <w:sz w:val="28"/>
          <w:szCs w:val="28"/>
        </w:rPr>
        <w:t>Дополнительная образовательная программа спортивной подготовки по виду спорта «гандбол» предназначена для организации образовательной деятельности по спортивной подготовке по гандболу с учетом совокупности минимальных требований к спортивной подготовке, определенных федеральным стандартом спортивной подготовки по виду спорта «гандбол».</w:t>
      </w:r>
    </w:p>
    <w:p w:rsidR="004F4C10" w:rsidRPr="00603FEA" w:rsidRDefault="004F4C10" w:rsidP="004F4C10">
      <w:pPr>
        <w:spacing w:after="0" w:line="30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FEA">
        <w:rPr>
          <w:rFonts w:ascii="Times New Roman" w:eastAsia="Times New Roman" w:hAnsi="Times New Roman" w:cs="Times New Roman"/>
          <w:b/>
          <w:sz w:val="28"/>
          <w:szCs w:val="28"/>
        </w:rPr>
        <w:t>Цели программы</w:t>
      </w:r>
      <w:r w:rsidRPr="00603F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468D7" w:rsidRPr="00603FEA" w:rsidRDefault="004F4C10" w:rsidP="006266AF">
      <w:pPr>
        <w:spacing w:after="0" w:line="30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F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68D7" w:rsidRPr="00603FEA">
        <w:rPr>
          <w:rFonts w:ascii="Times New Roman" w:eastAsia="Times New Roman" w:hAnsi="Times New Roman" w:cs="Times New Roman"/>
          <w:sz w:val="28"/>
          <w:szCs w:val="28"/>
        </w:rPr>
        <w:t>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:rsidR="00B8347A" w:rsidRPr="00603FEA" w:rsidRDefault="004F4C10" w:rsidP="006266AF">
      <w:pPr>
        <w:spacing w:after="0" w:line="30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F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510A6E" w:rsidRPr="00603FE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полноценного физического развития и укрепления здоровья </w:t>
      </w:r>
      <w:r w:rsidRPr="00603FEA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510A6E" w:rsidRPr="00603FEA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приобщения к регулярным занятиям </w:t>
      </w:r>
      <w:r w:rsidRPr="00603FEA">
        <w:rPr>
          <w:rFonts w:ascii="Times New Roman" w:eastAsia="Times New Roman" w:hAnsi="Times New Roman" w:cs="Times New Roman"/>
          <w:sz w:val="28"/>
          <w:szCs w:val="28"/>
        </w:rPr>
        <w:t>гандбо</w:t>
      </w:r>
      <w:r w:rsidR="00510A6E" w:rsidRPr="00603FEA">
        <w:rPr>
          <w:rFonts w:ascii="Times New Roman" w:eastAsia="Times New Roman" w:hAnsi="Times New Roman" w:cs="Times New Roman"/>
          <w:sz w:val="28"/>
          <w:szCs w:val="28"/>
        </w:rPr>
        <w:t xml:space="preserve">лом, формирование навыков здорового образа жизни, воспитание спортсменов - патриотов своего города, своей страны. </w:t>
      </w:r>
    </w:p>
    <w:p w:rsidR="00B8347A" w:rsidRDefault="00510A6E" w:rsidP="006266AF">
      <w:pPr>
        <w:spacing w:after="0" w:line="30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FEA">
        <w:rPr>
          <w:rFonts w:ascii="Times New Roman" w:eastAsia="Times New Roman" w:hAnsi="Times New Roman" w:cs="Times New Roman"/>
          <w:sz w:val="28"/>
          <w:szCs w:val="28"/>
        </w:rPr>
        <w:t>Основными показателями результативности освоения дополнительной программы являются: удовлетворенность родителей качеством образовательных услуг, повышение интереса обучающихся к занятиям в секциях, результаты</w:t>
      </w:r>
      <w:r w:rsidR="00755F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3FEA">
        <w:rPr>
          <w:rFonts w:ascii="Times New Roman" w:eastAsia="Times New Roman" w:hAnsi="Times New Roman" w:cs="Times New Roman"/>
          <w:sz w:val="28"/>
          <w:szCs w:val="28"/>
        </w:rPr>
        <w:t xml:space="preserve">достигнутые в спортивных мероприятиях. </w:t>
      </w:r>
    </w:p>
    <w:p w:rsidR="00603FEA" w:rsidRPr="006266AF" w:rsidRDefault="00603FEA" w:rsidP="004F4C10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8347A" w:rsidRPr="003B1CDB" w:rsidRDefault="00510A6E" w:rsidP="004F4C10">
      <w:pPr>
        <w:spacing w:after="0"/>
        <w:ind w:left="72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B1CDB">
        <w:rPr>
          <w:rFonts w:ascii="Times New Roman" w:eastAsia="Times New Roman" w:hAnsi="Times New Roman" w:cs="Times New Roman"/>
          <w:b/>
          <w:sz w:val="28"/>
        </w:rPr>
        <w:t xml:space="preserve">Положительная динамика в работе </w:t>
      </w:r>
      <w:r w:rsidR="004F4C10" w:rsidRPr="003B1CDB">
        <w:rPr>
          <w:rFonts w:ascii="Times New Roman" w:eastAsia="Times New Roman" w:hAnsi="Times New Roman" w:cs="Times New Roman"/>
          <w:b/>
          <w:sz w:val="28"/>
        </w:rPr>
        <w:t>отделения «гандбол»</w:t>
      </w:r>
    </w:p>
    <w:p w:rsidR="004F4C10" w:rsidRPr="006266AF" w:rsidRDefault="004F4C10">
      <w:pPr>
        <w:spacing w:after="0"/>
        <w:ind w:left="721" w:hanging="1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350" w:type="dxa"/>
        <w:tblInd w:w="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125"/>
        <w:gridCol w:w="3548"/>
        <w:gridCol w:w="1128"/>
        <w:gridCol w:w="3549"/>
      </w:tblGrid>
      <w:tr w:rsidR="00B8347A" w:rsidRPr="00A173F4" w:rsidTr="004F4C10">
        <w:trPr>
          <w:trHeight w:val="56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7A" w:rsidRPr="00A173F4" w:rsidRDefault="00510A6E">
            <w:pPr>
              <w:jc w:val="center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Удовлетворённость качеством образования родителями школы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7A" w:rsidRPr="00A173F4" w:rsidRDefault="00510A6E">
            <w:pPr>
              <w:ind w:left="16" w:right="75"/>
              <w:jc w:val="center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Уровень интереса обучающихся к занятиям (кол-во обучающихся) школы </w:t>
            </w:r>
          </w:p>
        </w:tc>
      </w:tr>
      <w:tr w:rsidR="004F4C10" w:rsidRPr="00A173F4" w:rsidTr="00360345">
        <w:trPr>
          <w:trHeight w:val="28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10" w:rsidRPr="00A173F4" w:rsidRDefault="004F4C10" w:rsidP="004F4C10">
            <w:pPr>
              <w:ind w:left="5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10" w:rsidRPr="00A173F4" w:rsidRDefault="004F4C10" w:rsidP="004F4C10">
            <w:pPr>
              <w:ind w:left="14"/>
              <w:jc w:val="center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Начальная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10" w:rsidRPr="00A173F4" w:rsidRDefault="004F4C10" w:rsidP="004F4C10">
            <w:pPr>
              <w:ind w:left="5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10" w:rsidRPr="00A173F4" w:rsidRDefault="004F4C10" w:rsidP="004F4C10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Начальная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</w:p>
        </w:tc>
      </w:tr>
      <w:tr w:rsidR="004F4C10" w:rsidRPr="00A173F4" w:rsidTr="00360345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10" w:rsidRPr="00A173F4" w:rsidRDefault="004F4C10" w:rsidP="004F4C10">
            <w:pPr>
              <w:ind w:left="5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10" w:rsidRPr="00A173F4" w:rsidRDefault="004F4C10" w:rsidP="004F4C10">
            <w:pPr>
              <w:ind w:right="108"/>
              <w:jc w:val="center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10" w:rsidRPr="00A173F4" w:rsidRDefault="004F4C10" w:rsidP="004F4C10">
            <w:pPr>
              <w:ind w:left="5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10" w:rsidRPr="00A173F4" w:rsidRDefault="00603FEA" w:rsidP="00755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</w:tr>
      <w:tr w:rsidR="00603FEA" w:rsidRPr="00A173F4" w:rsidTr="00360345">
        <w:trPr>
          <w:trHeight w:val="28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EA" w:rsidRPr="00A173F4" w:rsidRDefault="00603FEA" w:rsidP="00603FEA">
            <w:pPr>
              <w:ind w:left="5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EA" w:rsidRPr="00A173F4" w:rsidRDefault="00603FEA" w:rsidP="00603FEA">
            <w:pPr>
              <w:ind w:right="108"/>
              <w:jc w:val="center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EA" w:rsidRPr="00A173F4" w:rsidRDefault="00603FEA" w:rsidP="00603FEA">
            <w:pPr>
              <w:ind w:left="5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EA" w:rsidRDefault="00603FEA" w:rsidP="00755F44">
            <w:pPr>
              <w:jc w:val="center"/>
            </w:pPr>
            <w:r w:rsidRPr="00853CC6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</w:tr>
      <w:tr w:rsidR="00603FEA" w:rsidRPr="00A173F4" w:rsidTr="00360345">
        <w:trPr>
          <w:trHeight w:val="28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EA" w:rsidRPr="00A173F4" w:rsidRDefault="00603FEA" w:rsidP="00603FEA">
            <w:pPr>
              <w:ind w:left="5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EA" w:rsidRPr="00A173F4" w:rsidRDefault="00603FEA" w:rsidP="00603FEA">
            <w:pPr>
              <w:ind w:right="108"/>
              <w:jc w:val="center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EA" w:rsidRPr="00A173F4" w:rsidRDefault="00603FEA" w:rsidP="00603FEA">
            <w:pPr>
              <w:ind w:left="5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EA" w:rsidRDefault="00603FEA" w:rsidP="00755F44">
            <w:pPr>
              <w:jc w:val="center"/>
            </w:pPr>
            <w:r w:rsidRPr="00853CC6"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</w:tr>
    </w:tbl>
    <w:p w:rsidR="00603FEA" w:rsidRDefault="00510A6E" w:rsidP="006266AF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3F4">
        <w:rPr>
          <w:rFonts w:ascii="Times New Roman" w:eastAsia="Times New Roman" w:hAnsi="Times New Roman" w:cs="Times New Roman"/>
          <w:sz w:val="24"/>
        </w:rPr>
        <w:t xml:space="preserve"> </w:t>
      </w:r>
      <w:r w:rsidR="00603FE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03FEA" w:rsidRPr="00603FEA">
        <w:rPr>
          <w:rFonts w:ascii="Times New Roman" w:eastAsia="Times New Roman" w:hAnsi="Times New Roman" w:cs="Times New Roman"/>
          <w:sz w:val="28"/>
          <w:szCs w:val="28"/>
        </w:rPr>
        <w:t xml:space="preserve">Сохранность контингента обучающихся всех групп спортивной подготовки за </w:t>
      </w:r>
      <w:proofErr w:type="spellStart"/>
      <w:r w:rsidR="00603FEA" w:rsidRPr="00603FEA">
        <w:rPr>
          <w:rFonts w:ascii="Times New Roman" w:eastAsia="Times New Roman" w:hAnsi="Times New Roman" w:cs="Times New Roman"/>
          <w:sz w:val="28"/>
          <w:szCs w:val="28"/>
        </w:rPr>
        <w:t>межаттестационный</w:t>
      </w:r>
      <w:proofErr w:type="spellEnd"/>
      <w:r w:rsidR="00603FEA" w:rsidRPr="00603FEA">
        <w:rPr>
          <w:rFonts w:ascii="Times New Roman" w:eastAsia="Times New Roman" w:hAnsi="Times New Roman" w:cs="Times New Roman"/>
          <w:sz w:val="28"/>
          <w:szCs w:val="28"/>
        </w:rPr>
        <w:t xml:space="preserve"> период составляет 100 %.</w:t>
      </w:r>
    </w:p>
    <w:p w:rsidR="00603FEA" w:rsidRPr="006266AF" w:rsidRDefault="00603FEA" w:rsidP="00603FEA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03FEA" w:rsidRPr="003B1CDB" w:rsidRDefault="00603FEA" w:rsidP="00603FEA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B1CDB">
        <w:rPr>
          <w:rFonts w:ascii="Times New Roman" w:eastAsia="Times New Roman" w:hAnsi="Times New Roman" w:cs="Times New Roman"/>
          <w:b/>
          <w:sz w:val="28"/>
        </w:rPr>
        <w:t>Уровень освоения программы</w:t>
      </w:r>
    </w:p>
    <w:p w:rsidR="00603FEA" w:rsidRPr="00A34059" w:rsidRDefault="00603FEA" w:rsidP="00603FEA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9204" w:type="dxa"/>
        <w:tblInd w:w="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125"/>
        <w:gridCol w:w="8079"/>
      </w:tblGrid>
      <w:tr w:rsidR="00A34059" w:rsidRPr="00A173F4" w:rsidTr="00A34059">
        <w:trPr>
          <w:trHeight w:val="28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9" w:rsidRPr="00A173F4" w:rsidRDefault="00A34059" w:rsidP="00360345">
            <w:pPr>
              <w:ind w:left="5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9" w:rsidRPr="00A34059" w:rsidRDefault="00A34059" w:rsidP="00A34059">
            <w:pPr>
              <w:spacing w:line="276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4059">
              <w:rPr>
                <w:rFonts w:ascii="Times New Roman" w:eastAsia="Times New Roman" w:hAnsi="Times New Roman" w:cs="Times New Roman"/>
                <w:sz w:val="28"/>
              </w:rPr>
              <w:t>Доля обучающихся, полностью освоивших программу</w:t>
            </w:r>
          </w:p>
        </w:tc>
      </w:tr>
      <w:tr w:rsidR="00A34059" w:rsidRPr="00A173F4" w:rsidTr="00A34059">
        <w:trPr>
          <w:trHeight w:val="283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9" w:rsidRPr="00A173F4" w:rsidRDefault="00A34059" w:rsidP="00360345">
            <w:pPr>
              <w:ind w:left="5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9" w:rsidRPr="00A173F4" w:rsidRDefault="00A34059" w:rsidP="00360345">
            <w:pPr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A34059" w:rsidRPr="00A173F4" w:rsidTr="00A34059">
        <w:trPr>
          <w:trHeight w:val="28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9" w:rsidRPr="00A173F4" w:rsidRDefault="00A34059" w:rsidP="00360345">
            <w:pPr>
              <w:ind w:left="5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9" w:rsidRPr="00A173F4" w:rsidRDefault="00A34059" w:rsidP="00360345">
            <w:pPr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  <w:tr w:rsidR="00A34059" w:rsidRPr="00A173F4" w:rsidTr="00A34059">
        <w:trPr>
          <w:trHeight w:val="28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9" w:rsidRPr="00A173F4" w:rsidRDefault="00A34059" w:rsidP="00360345">
            <w:pPr>
              <w:ind w:left="5"/>
              <w:rPr>
                <w:rFonts w:ascii="Times New Roman" w:hAnsi="Times New Roman" w:cs="Times New Roman"/>
              </w:rPr>
            </w:pPr>
            <w:r w:rsidRPr="00A173F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059" w:rsidRPr="00A173F4" w:rsidRDefault="00A34059" w:rsidP="00360345">
            <w:pPr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  <w:r w:rsidRPr="00A173F4"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</w:tr>
    </w:tbl>
    <w:p w:rsidR="00603FEA" w:rsidRPr="00603FEA" w:rsidRDefault="00603FEA" w:rsidP="00603FEA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B75" w:rsidRPr="003B1CDB" w:rsidRDefault="00D770F9" w:rsidP="00584B1A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B1CDB">
        <w:rPr>
          <w:rFonts w:ascii="Times New Roman" w:eastAsia="Times New Roman" w:hAnsi="Times New Roman" w:cs="Times New Roman"/>
          <w:b/>
          <w:sz w:val="28"/>
        </w:rPr>
        <w:lastRenderedPageBreak/>
        <w:t>Уровень выполнения обучающимися нормативов общей и специальной физической подготовки за 3 года</w:t>
      </w:r>
    </w:p>
    <w:p w:rsidR="00D770F9" w:rsidRDefault="00D770F9" w:rsidP="00D770F9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414"/>
        <w:gridCol w:w="968"/>
        <w:gridCol w:w="707"/>
        <w:gridCol w:w="894"/>
        <w:gridCol w:w="556"/>
        <w:gridCol w:w="861"/>
        <w:gridCol w:w="894"/>
        <w:gridCol w:w="655"/>
        <w:gridCol w:w="796"/>
        <w:gridCol w:w="895"/>
        <w:gridCol w:w="577"/>
        <w:gridCol w:w="1559"/>
      </w:tblGrid>
      <w:tr w:rsidR="00D770F9" w:rsidRPr="002159E6" w:rsidTr="002159E6">
        <w:trPr>
          <w:trHeight w:val="400"/>
        </w:trPr>
        <w:tc>
          <w:tcPr>
            <w:tcW w:w="414" w:type="dxa"/>
            <w:vMerge w:val="restart"/>
            <w:vAlign w:val="center"/>
          </w:tcPr>
          <w:p w:rsidR="00D770F9" w:rsidRPr="002159E6" w:rsidRDefault="00D770F9" w:rsidP="00360345">
            <w:pPr>
              <w:spacing w:line="276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D770F9" w:rsidRPr="002159E6" w:rsidRDefault="00D770F9" w:rsidP="00360345">
            <w:pPr>
              <w:spacing w:line="276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968" w:type="dxa"/>
            <w:vMerge w:val="restart"/>
            <w:vAlign w:val="center"/>
          </w:tcPr>
          <w:p w:rsidR="00D770F9" w:rsidRPr="002159E6" w:rsidRDefault="00D770F9" w:rsidP="002159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b/>
                <w:lang w:eastAsia="ru-RU"/>
              </w:rPr>
              <w:t>группа</w:t>
            </w:r>
          </w:p>
        </w:tc>
        <w:tc>
          <w:tcPr>
            <w:tcW w:w="2157" w:type="dxa"/>
            <w:gridSpan w:val="3"/>
            <w:vAlign w:val="center"/>
          </w:tcPr>
          <w:p w:rsidR="00D770F9" w:rsidRPr="002159E6" w:rsidRDefault="00D770F9" w:rsidP="00360345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b/>
                <w:lang w:eastAsia="ru-RU"/>
              </w:rPr>
              <w:t>2022, в %</w:t>
            </w:r>
          </w:p>
        </w:tc>
        <w:tc>
          <w:tcPr>
            <w:tcW w:w="2410" w:type="dxa"/>
            <w:gridSpan w:val="3"/>
            <w:vAlign w:val="center"/>
          </w:tcPr>
          <w:p w:rsidR="00D770F9" w:rsidRPr="002159E6" w:rsidRDefault="00D770F9" w:rsidP="00360345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b/>
                <w:lang w:eastAsia="ru-RU"/>
              </w:rPr>
              <w:t>2023, в %</w:t>
            </w:r>
          </w:p>
        </w:tc>
        <w:tc>
          <w:tcPr>
            <w:tcW w:w="2268" w:type="dxa"/>
            <w:gridSpan w:val="3"/>
            <w:vAlign w:val="center"/>
          </w:tcPr>
          <w:p w:rsidR="00D770F9" w:rsidRPr="002159E6" w:rsidRDefault="00D770F9" w:rsidP="00360345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b/>
                <w:lang w:eastAsia="ru-RU"/>
              </w:rPr>
              <w:t>2024, в %</w:t>
            </w:r>
          </w:p>
        </w:tc>
        <w:tc>
          <w:tcPr>
            <w:tcW w:w="1559" w:type="dxa"/>
            <w:vMerge w:val="restart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показатель, в %</w:t>
            </w:r>
          </w:p>
        </w:tc>
      </w:tr>
      <w:tr w:rsidR="00D770F9" w:rsidRPr="002159E6" w:rsidTr="002159E6">
        <w:trPr>
          <w:trHeight w:val="315"/>
        </w:trPr>
        <w:tc>
          <w:tcPr>
            <w:tcW w:w="414" w:type="dxa"/>
            <w:vMerge/>
            <w:vAlign w:val="center"/>
          </w:tcPr>
          <w:p w:rsidR="00D770F9" w:rsidRPr="002159E6" w:rsidRDefault="00D770F9" w:rsidP="00360345">
            <w:pPr>
              <w:spacing w:line="276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8" w:type="dxa"/>
            <w:vMerge/>
            <w:vAlign w:val="center"/>
          </w:tcPr>
          <w:p w:rsidR="00D770F9" w:rsidRPr="002159E6" w:rsidRDefault="00D770F9" w:rsidP="00360345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7" w:type="dxa"/>
            <w:vAlign w:val="center"/>
          </w:tcPr>
          <w:p w:rsidR="00D770F9" w:rsidRPr="002159E6" w:rsidRDefault="00D770F9" w:rsidP="00360345">
            <w:pPr>
              <w:spacing w:line="276" w:lineRule="auto"/>
              <w:ind w:left="-94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94" w:type="dxa"/>
            <w:vAlign w:val="center"/>
          </w:tcPr>
          <w:p w:rsidR="00D770F9" w:rsidRPr="002159E6" w:rsidRDefault="00D770F9" w:rsidP="00360345">
            <w:pPr>
              <w:spacing w:line="276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Выпол</w:t>
            </w:r>
            <w:proofErr w:type="spellEnd"/>
          </w:p>
          <w:p w:rsidR="00D770F9" w:rsidRPr="002159E6" w:rsidRDefault="00D770F9" w:rsidP="00360345">
            <w:pPr>
              <w:spacing w:line="276" w:lineRule="auto"/>
              <w:ind w:left="38" w:righ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нили</w:t>
            </w:r>
            <w:proofErr w:type="spellEnd"/>
          </w:p>
        </w:tc>
        <w:tc>
          <w:tcPr>
            <w:tcW w:w="556" w:type="dxa"/>
            <w:vAlign w:val="center"/>
          </w:tcPr>
          <w:p w:rsidR="00D770F9" w:rsidRPr="002159E6" w:rsidRDefault="00D770F9" w:rsidP="00360345">
            <w:pPr>
              <w:spacing w:line="276" w:lineRule="auto"/>
              <w:ind w:left="-94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61" w:type="dxa"/>
            <w:vAlign w:val="center"/>
          </w:tcPr>
          <w:p w:rsidR="00D770F9" w:rsidRPr="002159E6" w:rsidRDefault="00D770F9" w:rsidP="00360345">
            <w:pPr>
              <w:spacing w:line="276" w:lineRule="auto"/>
              <w:ind w:left="-94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94" w:type="dxa"/>
            <w:vAlign w:val="center"/>
          </w:tcPr>
          <w:p w:rsidR="00D770F9" w:rsidRPr="002159E6" w:rsidRDefault="00D770F9" w:rsidP="00360345">
            <w:pPr>
              <w:spacing w:line="276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Выпол</w:t>
            </w:r>
            <w:proofErr w:type="spellEnd"/>
          </w:p>
          <w:p w:rsidR="00D770F9" w:rsidRPr="002159E6" w:rsidRDefault="00D770F9" w:rsidP="00360345">
            <w:pPr>
              <w:spacing w:line="276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нили</w:t>
            </w:r>
            <w:proofErr w:type="spellEnd"/>
          </w:p>
        </w:tc>
        <w:tc>
          <w:tcPr>
            <w:tcW w:w="655" w:type="dxa"/>
            <w:vAlign w:val="center"/>
          </w:tcPr>
          <w:p w:rsidR="00D770F9" w:rsidRPr="002159E6" w:rsidRDefault="00D770F9" w:rsidP="00360345">
            <w:pPr>
              <w:spacing w:line="276" w:lineRule="auto"/>
              <w:ind w:left="-94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96" w:type="dxa"/>
            <w:vAlign w:val="center"/>
          </w:tcPr>
          <w:p w:rsidR="00D770F9" w:rsidRPr="002159E6" w:rsidRDefault="00D770F9" w:rsidP="00360345">
            <w:pPr>
              <w:spacing w:line="276" w:lineRule="auto"/>
              <w:ind w:left="-94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95" w:type="dxa"/>
            <w:vAlign w:val="center"/>
          </w:tcPr>
          <w:p w:rsidR="00D770F9" w:rsidRPr="002159E6" w:rsidRDefault="00D770F9" w:rsidP="00360345">
            <w:pPr>
              <w:spacing w:line="276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Выпол</w:t>
            </w:r>
            <w:proofErr w:type="spellEnd"/>
          </w:p>
          <w:p w:rsidR="00D770F9" w:rsidRPr="002159E6" w:rsidRDefault="00D770F9" w:rsidP="00360345">
            <w:pPr>
              <w:spacing w:line="276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нили</w:t>
            </w:r>
            <w:proofErr w:type="spellEnd"/>
          </w:p>
        </w:tc>
        <w:tc>
          <w:tcPr>
            <w:tcW w:w="577" w:type="dxa"/>
            <w:vAlign w:val="center"/>
          </w:tcPr>
          <w:p w:rsidR="00D770F9" w:rsidRPr="002159E6" w:rsidRDefault="00D770F9" w:rsidP="00360345">
            <w:pPr>
              <w:spacing w:line="276" w:lineRule="auto"/>
              <w:ind w:left="-94"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vMerge/>
            <w:vAlign w:val="center"/>
          </w:tcPr>
          <w:p w:rsidR="00D770F9" w:rsidRPr="002159E6" w:rsidRDefault="00D770F9" w:rsidP="00360345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770F9" w:rsidRPr="002159E6" w:rsidTr="002159E6">
        <w:tc>
          <w:tcPr>
            <w:tcW w:w="414" w:type="dxa"/>
            <w:vAlign w:val="center"/>
          </w:tcPr>
          <w:p w:rsidR="00D770F9" w:rsidRPr="002159E6" w:rsidRDefault="00D770F9" w:rsidP="00D770F9">
            <w:pPr>
              <w:pStyle w:val="a8"/>
              <w:numPr>
                <w:ilvl w:val="0"/>
                <w:numId w:val="1"/>
              </w:num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D770F9" w:rsidRPr="002159E6" w:rsidRDefault="00D770F9" w:rsidP="00360345">
            <w:pPr>
              <w:spacing w:line="276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НП-1</w:t>
            </w:r>
          </w:p>
        </w:tc>
        <w:tc>
          <w:tcPr>
            <w:tcW w:w="707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94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56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61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94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655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6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7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770F9" w:rsidRPr="002159E6" w:rsidTr="002159E6">
        <w:tc>
          <w:tcPr>
            <w:tcW w:w="414" w:type="dxa"/>
            <w:vAlign w:val="center"/>
          </w:tcPr>
          <w:p w:rsidR="00D770F9" w:rsidRPr="002159E6" w:rsidRDefault="00D770F9" w:rsidP="00D770F9">
            <w:pPr>
              <w:pStyle w:val="a8"/>
              <w:numPr>
                <w:ilvl w:val="0"/>
                <w:numId w:val="1"/>
              </w:num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D770F9" w:rsidRPr="002159E6" w:rsidRDefault="00D770F9" w:rsidP="00360345">
            <w:pPr>
              <w:spacing w:line="276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НП-2</w:t>
            </w:r>
          </w:p>
        </w:tc>
        <w:tc>
          <w:tcPr>
            <w:tcW w:w="707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6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95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77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770F9" w:rsidRPr="002159E6" w:rsidTr="002159E6">
        <w:tc>
          <w:tcPr>
            <w:tcW w:w="414" w:type="dxa"/>
            <w:vAlign w:val="center"/>
          </w:tcPr>
          <w:p w:rsidR="00D770F9" w:rsidRPr="002159E6" w:rsidRDefault="00D770F9" w:rsidP="00360345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D770F9" w:rsidRPr="002159E6" w:rsidRDefault="00D770F9" w:rsidP="00360345">
            <w:pPr>
              <w:spacing w:line="276" w:lineRule="auto"/>
              <w:ind w:right="-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07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94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56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61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94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655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6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95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77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D770F9" w:rsidRPr="002159E6" w:rsidRDefault="00D770F9" w:rsidP="0036034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9E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bookmarkStart w:id="0" w:name="_GoBack"/>
            <w:bookmarkEnd w:id="0"/>
          </w:p>
        </w:tc>
      </w:tr>
    </w:tbl>
    <w:p w:rsidR="00D770F9" w:rsidRDefault="00D770F9" w:rsidP="00D770F9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70F9" w:rsidRPr="00DB5557" w:rsidRDefault="00D770F9" w:rsidP="00D770F9">
      <w:pPr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Данные позволяют сделать вывод о наличии положительной динамики основных параметров, описывающих уровень спортивной подготовки обучающихся.</w:t>
      </w:r>
    </w:p>
    <w:p w:rsidR="003B1CDB" w:rsidRDefault="00247EE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07259E0" wp14:editId="4DEEBF17">
            <wp:simplePos x="0" y="0"/>
            <wp:positionH relativeFrom="margin">
              <wp:align>right</wp:align>
            </wp:positionH>
            <wp:positionV relativeFrom="paragraph">
              <wp:posOffset>3164840</wp:posOffset>
            </wp:positionV>
            <wp:extent cx="5597719" cy="3037205"/>
            <wp:effectExtent l="0" t="0" r="3175" b="0"/>
            <wp:wrapNone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025579F" wp14:editId="039F2C82">
            <wp:simplePos x="0" y="0"/>
            <wp:positionH relativeFrom="page">
              <wp:posOffset>1357796</wp:posOffset>
            </wp:positionH>
            <wp:positionV relativeFrom="paragraph">
              <wp:posOffset>206734</wp:posOffset>
            </wp:positionV>
            <wp:extent cx="5764530" cy="2798859"/>
            <wp:effectExtent l="0" t="0" r="7620" b="1905"/>
            <wp:wrapNone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501A572-D491-4290-81F8-62670EBEBE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CD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8394C" w:rsidRPr="00C8394C" w:rsidRDefault="00C8394C" w:rsidP="00D770F9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39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 участия обучающихся в официальных соревнованиях</w:t>
      </w:r>
    </w:p>
    <w:p w:rsidR="00C8394C" w:rsidRPr="0066735D" w:rsidRDefault="00C8394C" w:rsidP="00D770F9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2126"/>
        <w:gridCol w:w="1134"/>
        <w:gridCol w:w="1134"/>
      </w:tblGrid>
      <w:tr w:rsidR="00382EF8" w:rsidRPr="0066735D" w:rsidTr="0066735D">
        <w:tc>
          <w:tcPr>
            <w:tcW w:w="567" w:type="dxa"/>
            <w:vAlign w:val="center"/>
          </w:tcPr>
          <w:p w:rsidR="00382EF8" w:rsidRPr="0066735D" w:rsidRDefault="00382EF8" w:rsidP="000446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82EF8" w:rsidRPr="0066735D" w:rsidRDefault="00382EF8" w:rsidP="000446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686" w:type="dxa"/>
            <w:vAlign w:val="center"/>
          </w:tcPr>
          <w:p w:rsidR="00382EF8" w:rsidRPr="0066735D" w:rsidRDefault="00382EF8" w:rsidP="000446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Наименование соревнований</w:t>
            </w:r>
          </w:p>
        </w:tc>
        <w:tc>
          <w:tcPr>
            <w:tcW w:w="1701" w:type="dxa"/>
            <w:vAlign w:val="center"/>
          </w:tcPr>
          <w:p w:rsidR="00382EF8" w:rsidRPr="0066735D" w:rsidRDefault="00382EF8" w:rsidP="000446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Место и время проведения</w:t>
            </w:r>
          </w:p>
        </w:tc>
        <w:tc>
          <w:tcPr>
            <w:tcW w:w="2126" w:type="dxa"/>
            <w:vAlign w:val="center"/>
          </w:tcPr>
          <w:p w:rsidR="00382EF8" w:rsidRPr="0066735D" w:rsidRDefault="00382EF8" w:rsidP="000446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1134" w:type="dxa"/>
            <w:vAlign w:val="center"/>
          </w:tcPr>
          <w:p w:rsidR="00382EF8" w:rsidRPr="0066735D" w:rsidRDefault="00382EF8" w:rsidP="000446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382EF8" w:rsidRPr="0066735D" w:rsidRDefault="00382EF8" w:rsidP="0004460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обуч-хся</w:t>
            </w:r>
            <w:proofErr w:type="spellEnd"/>
          </w:p>
        </w:tc>
        <w:tc>
          <w:tcPr>
            <w:tcW w:w="1134" w:type="dxa"/>
            <w:vAlign w:val="center"/>
          </w:tcPr>
          <w:p w:rsidR="00382EF8" w:rsidRPr="0066735D" w:rsidRDefault="00382EF8" w:rsidP="0004460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</w:tr>
      <w:tr w:rsidR="00885BD0" w:rsidRPr="0066735D" w:rsidTr="0066735D">
        <w:tc>
          <w:tcPr>
            <w:tcW w:w="567" w:type="dxa"/>
            <w:vAlign w:val="center"/>
          </w:tcPr>
          <w:p w:rsidR="00885BD0" w:rsidRPr="0066735D" w:rsidRDefault="00885BD0" w:rsidP="00885BD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5BD0" w:rsidRPr="0066735D" w:rsidRDefault="00885BD0" w:rsidP="00885BD0">
            <w:pPr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Первенство г. Орла по гандболу 2023 года среди команд мальчиков и девочек 2012-2013 г.р.</w:t>
            </w:r>
          </w:p>
        </w:tc>
        <w:tc>
          <w:tcPr>
            <w:tcW w:w="1701" w:type="dxa"/>
            <w:vAlign w:val="center"/>
          </w:tcPr>
          <w:p w:rsidR="00885BD0" w:rsidRPr="0066735D" w:rsidRDefault="00885BD0" w:rsidP="00885BD0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25-27.03.2023г.</w:t>
            </w:r>
          </w:p>
          <w:p w:rsidR="00885BD0" w:rsidRPr="0066735D" w:rsidRDefault="00885BD0" w:rsidP="00885BD0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F05582" w:rsidRPr="006673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Орел</w:t>
            </w:r>
          </w:p>
        </w:tc>
        <w:tc>
          <w:tcPr>
            <w:tcW w:w="2126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1134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885BD0" w:rsidRPr="0066735D" w:rsidRDefault="00885BD0" w:rsidP="00885BD0">
            <w:pPr>
              <w:spacing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BD0" w:rsidRPr="0066735D" w:rsidTr="0066735D">
        <w:tc>
          <w:tcPr>
            <w:tcW w:w="567" w:type="dxa"/>
            <w:vAlign w:val="center"/>
          </w:tcPr>
          <w:p w:rsidR="00885BD0" w:rsidRPr="0066735D" w:rsidRDefault="00885BD0" w:rsidP="00885BD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885BD0" w:rsidRPr="0066735D" w:rsidRDefault="00885BD0" w:rsidP="00885BD0">
            <w:pPr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Турнир «Осенний кубок федерации гандбола России»2023 года, мальчики 2012 г.р. и моложе</w:t>
            </w:r>
          </w:p>
        </w:tc>
        <w:tc>
          <w:tcPr>
            <w:tcW w:w="1701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24-30.09.2023г</w:t>
            </w:r>
          </w:p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Нижегородская</w:t>
            </w:r>
          </w:p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2126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134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885BD0" w:rsidRPr="0066735D" w:rsidRDefault="00885BD0" w:rsidP="00885BD0">
            <w:pPr>
              <w:spacing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85BD0" w:rsidRPr="0066735D" w:rsidTr="0066735D">
        <w:tc>
          <w:tcPr>
            <w:tcW w:w="567" w:type="dxa"/>
            <w:vAlign w:val="center"/>
          </w:tcPr>
          <w:p w:rsidR="00885BD0" w:rsidRPr="0066735D" w:rsidRDefault="00885BD0" w:rsidP="00885BD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5BD0" w:rsidRPr="0066735D" w:rsidRDefault="00885BD0" w:rsidP="00885B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hAnsi="Times New Roman" w:cs="Times New Roman"/>
              </w:rPr>
              <w:t>Межрегиональный этап Всероссийских соревнований по гандболу среди девочек до 13 лет (2012 г.р. и моложе)</w:t>
            </w:r>
          </w:p>
        </w:tc>
        <w:tc>
          <w:tcPr>
            <w:tcW w:w="1701" w:type="dxa"/>
            <w:vAlign w:val="center"/>
          </w:tcPr>
          <w:p w:rsidR="00885BD0" w:rsidRPr="0066735D" w:rsidRDefault="00885BD0" w:rsidP="00885BD0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15-22.10.2023г.</w:t>
            </w:r>
          </w:p>
          <w:p w:rsidR="00885BD0" w:rsidRPr="0066735D" w:rsidRDefault="00885BD0" w:rsidP="00885BD0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F05582" w:rsidRPr="006673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Брянск</w:t>
            </w:r>
          </w:p>
        </w:tc>
        <w:tc>
          <w:tcPr>
            <w:tcW w:w="2126" w:type="dxa"/>
            <w:vAlign w:val="center"/>
          </w:tcPr>
          <w:p w:rsidR="00885BD0" w:rsidRPr="0066735D" w:rsidRDefault="00B25885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134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885BD0" w:rsidRPr="0066735D" w:rsidRDefault="00885BD0" w:rsidP="00885BD0">
            <w:pPr>
              <w:spacing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85BD0" w:rsidRPr="0066735D" w:rsidTr="0066735D">
        <w:tc>
          <w:tcPr>
            <w:tcW w:w="567" w:type="dxa"/>
            <w:vAlign w:val="center"/>
          </w:tcPr>
          <w:p w:rsidR="00885BD0" w:rsidRPr="0066735D" w:rsidRDefault="00885BD0" w:rsidP="00885BD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885BD0" w:rsidRPr="0066735D" w:rsidRDefault="00885BD0" w:rsidP="00885BD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735D">
              <w:rPr>
                <w:rFonts w:ascii="Times New Roman" w:hAnsi="Times New Roman" w:cs="Times New Roman"/>
              </w:rPr>
              <w:t>Открытый турнир по гандболу среди девушек 2012-2013гг. и моложе</w:t>
            </w:r>
          </w:p>
        </w:tc>
        <w:tc>
          <w:tcPr>
            <w:tcW w:w="1701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30.11-03.12.2023г.</w:t>
            </w:r>
          </w:p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126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6735D">
              <w:rPr>
                <w:rFonts w:ascii="Times New Roman" w:hAnsi="Times New Roman" w:cs="Times New Roman"/>
              </w:rPr>
              <w:t>Меж</w:t>
            </w:r>
            <w:r w:rsidR="00584B1A" w:rsidRPr="0066735D">
              <w:rPr>
                <w:rFonts w:ascii="Times New Roman" w:hAnsi="Times New Roman" w:cs="Times New Roman"/>
              </w:rPr>
              <w:t>дународный</w:t>
            </w:r>
          </w:p>
        </w:tc>
        <w:tc>
          <w:tcPr>
            <w:tcW w:w="1134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6735D">
              <w:rPr>
                <w:rFonts w:ascii="Times New Roman" w:hAnsi="Times New Roman" w:cs="Times New Roman"/>
                <w:shd w:val="clear" w:color="auto" w:fill="FFFFFF"/>
              </w:rPr>
              <w:t>20</w:t>
            </w:r>
          </w:p>
        </w:tc>
        <w:tc>
          <w:tcPr>
            <w:tcW w:w="1134" w:type="dxa"/>
            <w:vAlign w:val="center"/>
          </w:tcPr>
          <w:p w:rsidR="00885BD0" w:rsidRPr="0066735D" w:rsidRDefault="00885BD0" w:rsidP="00885BD0">
            <w:pPr>
              <w:spacing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85BD0" w:rsidRPr="0066735D" w:rsidTr="0066735D">
        <w:tc>
          <w:tcPr>
            <w:tcW w:w="567" w:type="dxa"/>
            <w:vAlign w:val="center"/>
          </w:tcPr>
          <w:p w:rsidR="00885BD0" w:rsidRPr="0066735D" w:rsidRDefault="00885BD0" w:rsidP="00885BD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885BD0" w:rsidRPr="0066735D" w:rsidRDefault="00885BD0" w:rsidP="00885BD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735D">
              <w:rPr>
                <w:rFonts w:ascii="Times New Roman" w:hAnsi="Times New Roman" w:cs="Times New Roman"/>
              </w:rPr>
              <w:t>Всероссийские соревнования (полуфинал) по гандболу сезона 2023/2024 гг. среди девочек до13лет</w:t>
            </w:r>
          </w:p>
        </w:tc>
        <w:tc>
          <w:tcPr>
            <w:tcW w:w="1701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27.01.-03.02.2024г.</w:t>
            </w:r>
          </w:p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г.</w:t>
            </w:r>
            <w:r w:rsidR="00F05582" w:rsidRPr="0066735D">
              <w:rPr>
                <w:rFonts w:ascii="Times New Roman" w:hAnsi="Times New Roman" w:cs="Times New Roman"/>
              </w:rPr>
              <w:t xml:space="preserve"> </w:t>
            </w:r>
            <w:r w:rsidRPr="0066735D">
              <w:rPr>
                <w:rFonts w:ascii="Times New Roman" w:hAnsi="Times New Roman" w:cs="Times New Roman"/>
              </w:rPr>
              <w:t>Астрахань</w:t>
            </w:r>
          </w:p>
        </w:tc>
        <w:tc>
          <w:tcPr>
            <w:tcW w:w="2126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6735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134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6735D"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1134" w:type="dxa"/>
            <w:vAlign w:val="center"/>
          </w:tcPr>
          <w:p w:rsidR="00885BD0" w:rsidRPr="0066735D" w:rsidRDefault="00885BD0" w:rsidP="00885BD0">
            <w:pPr>
              <w:spacing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63F68" w:rsidRPr="0066735D" w:rsidTr="0066735D">
        <w:tc>
          <w:tcPr>
            <w:tcW w:w="567" w:type="dxa"/>
            <w:vAlign w:val="center"/>
          </w:tcPr>
          <w:p w:rsidR="00F63F68" w:rsidRPr="0066735D" w:rsidRDefault="00F63F68" w:rsidP="00885BD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F63F68" w:rsidRPr="0066735D" w:rsidRDefault="00F63F68" w:rsidP="00885BD0">
            <w:pPr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 xml:space="preserve">Открытый </w:t>
            </w:r>
            <w:r w:rsidRPr="0066735D">
              <w:rPr>
                <w:rFonts w:ascii="Times New Roman" w:hAnsi="Times New Roman" w:cs="Times New Roman"/>
              </w:rPr>
              <w:t>м</w:t>
            </w:r>
            <w:r w:rsidRPr="0066735D">
              <w:rPr>
                <w:rFonts w:ascii="Times New Roman" w:hAnsi="Times New Roman" w:cs="Times New Roman"/>
              </w:rPr>
              <w:t>еждународный</w:t>
            </w:r>
            <w:r w:rsidRPr="0066735D">
              <w:rPr>
                <w:rFonts w:ascii="Times New Roman" w:hAnsi="Times New Roman" w:cs="Times New Roman"/>
              </w:rPr>
              <w:t xml:space="preserve"> </w:t>
            </w:r>
            <w:r w:rsidRPr="0066735D">
              <w:rPr>
                <w:rFonts w:ascii="Times New Roman" w:hAnsi="Times New Roman" w:cs="Times New Roman"/>
              </w:rPr>
              <w:t>турнир</w:t>
            </w:r>
            <w:r w:rsidRPr="0066735D">
              <w:rPr>
                <w:rFonts w:ascii="Times New Roman" w:hAnsi="Times New Roman" w:cs="Times New Roman"/>
              </w:rPr>
              <w:t xml:space="preserve"> на призы ГОЦОР</w:t>
            </w:r>
            <w:r w:rsidRPr="0066735D">
              <w:rPr>
                <w:rFonts w:ascii="Times New Roman" w:hAnsi="Times New Roman" w:cs="Times New Roman"/>
              </w:rPr>
              <w:t xml:space="preserve"> по</w:t>
            </w:r>
            <w:r w:rsidR="00D0456A" w:rsidRPr="0066735D">
              <w:rPr>
                <w:rFonts w:ascii="Times New Roman" w:hAnsi="Times New Roman" w:cs="Times New Roman"/>
              </w:rPr>
              <w:t xml:space="preserve"> игровым видам спорта </w:t>
            </w:r>
            <w:r w:rsidRPr="0066735D">
              <w:rPr>
                <w:rFonts w:ascii="Times New Roman" w:hAnsi="Times New Roman" w:cs="Times New Roman"/>
              </w:rPr>
              <w:t>среди дев</w:t>
            </w:r>
            <w:r w:rsidR="00D0456A" w:rsidRPr="0066735D">
              <w:rPr>
                <w:rFonts w:ascii="Times New Roman" w:hAnsi="Times New Roman" w:cs="Times New Roman"/>
              </w:rPr>
              <w:t>очек</w:t>
            </w:r>
            <w:r w:rsidRPr="0066735D">
              <w:rPr>
                <w:rFonts w:ascii="Times New Roman" w:hAnsi="Times New Roman" w:cs="Times New Roman"/>
              </w:rPr>
              <w:t xml:space="preserve"> 201</w:t>
            </w:r>
            <w:r w:rsidR="00D0456A" w:rsidRPr="0066735D">
              <w:rPr>
                <w:rFonts w:ascii="Times New Roman" w:hAnsi="Times New Roman" w:cs="Times New Roman"/>
              </w:rPr>
              <w:t>3</w:t>
            </w:r>
            <w:r w:rsidRPr="0066735D">
              <w:rPr>
                <w:rFonts w:ascii="Times New Roman" w:hAnsi="Times New Roman" w:cs="Times New Roman"/>
              </w:rPr>
              <w:t>-201</w:t>
            </w:r>
            <w:r w:rsidR="00D0456A" w:rsidRPr="0066735D">
              <w:rPr>
                <w:rFonts w:ascii="Times New Roman" w:hAnsi="Times New Roman" w:cs="Times New Roman"/>
              </w:rPr>
              <w:t>4</w:t>
            </w:r>
            <w:r w:rsidRPr="0066735D">
              <w:rPr>
                <w:rFonts w:ascii="Times New Roman" w:hAnsi="Times New Roman" w:cs="Times New Roman"/>
              </w:rPr>
              <w:t>гг. и моложе</w:t>
            </w:r>
          </w:p>
        </w:tc>
        <w:tc>
          <w:tcPr>
            <w:tcW w:w="1701" w:type="dxa"/>
            <w:vAlign w:val="center"/>
          </w:tcPr>
          <w:p w:rsidR="00D0456A" w:rsidRPr="0066735D" w:rsidRDefault="009206F5" w:rsidP="00D0456A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24</w:t>
            </w:r>
            <w:r w:rsidR="00D0456A" w:rsidRPr="0066735D">
              <w:rPr>
                <w:rFonts w:ascii="Times New Roman" w:hAnsi="Times New Roman" w:cs="Times New Roman"/>
              </w:rPr>
              <w:t>-</w:t>
            </w:r>
            <w:r w:rsidRPr="0066735D">
              <w:rPr>
                <w:rFonts w:ascii="Times New Roman" w:hAnsi="Times New Roman" w:cs="Times New Roman"/>
              </w:rPr>
              <w:t>25</w:t>
            </w:r>
            <w:r w:rsidR="00D0456A" w:rsidRPr="0066735D">
              <w:rPr>
                <w:rFonts w:ascii="Times New Roman" w:hAnsi="Times New Roman" w:cs="Times New Roman"/>
              </w:rPr>
              <w:t>.02.2024г.</w:t>
            </w:r>
          </w:p>
          <w:p w:rsidR="00F63F68" w:rsidRPr="0066735D" w:rsidRDefault="009206F5" w:rsidP="00D0456A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126" w:type="dxa"/>
            <w:vAlign w:val="center"/>
          </w:tcPr>
          <w:p w:rsidR="00F63F68" w:rsidRPr="0066735D" w:rsidRDefault="009206F5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134" w:type="dxa"/>
            <w:vAlign w:val="center"/>
          </w:tcPr>
          <w:p w:rsidR="00F63F68" w:rsidRPr="0066735D" w:rsidRDefault="009206F5" w:rsidP="00885BD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6735D">
              <w:rPr>
                <w:rFonts w:ascii="Times New Roman" w:hAnsi="Times New Roman" w:cs="Times New Roman"/>
                <w:shd w:val="clear" w:color="auto" w:fill="FFFFFF"/>
              </w:rPr>
              <w:t>16</w:t>
            </w:r>
          </w:p>
        </w:tc>
        <w:tc>
          <w:tcPr>
            <w:tcW w:w="1134" w:type="dxa"/>
            <w:vAlign w:val="center"/>
          </w:tcPr>
          <w:p w:rsidR="00F63F68" w:rsidRPr="0066735D" w:rsidRDefault="009206F5" w:rsidP="00885BD0">
            <w:pPr>
              <w:spacing w:line="276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66735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82EF8" w:rsidRPr="0066735D" w:rsidTr="0066735D">
        <w:tc>
          <w:tcPr>
            <w:tcW w:w="567" w:type="dxa"/>
            <w:vAlign w:val="center"/>
          </w:tcPr>
          <w:p w:rsidR="00382EF8" w:rsidRPr="0066735D" w:rsidRDefault="00382EF8" w:rsidP="00885BD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82EF8" w:rsidRPr="0066735D" w:rsidRDefault="00382EF8" w:rsidP="00EE0EE5">
            <w:pPr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Первенство Брянской области по гандболу среди девочек 2011-2012 гг.</w:t>
            </w:r>
          </w:p>
        </w:tc>
        <w:tc>
          <w:tcPr>
            <w:tcW w:w="1701" w:type="dxa"/>
            <w:vAlign w:val="center"/>
          </w:tcPr>
          <w:p w:rsidR="00382EF8" w:rsidRPr="0066735D" w:rsidRDefault="00382EF8" w:rsidP="00EE0EE5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08-10.04.2024г</w:t>
            </w:r>
          </w:p>
          <w:p w:rsidR="00382EF8" w:rsidRPr="0066735D" w:rsidRDefault="00382EF8" w:rsidP="00EE0EE5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F05582" w:rsidRPr="006673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Брянск</w:t>
            </w:r>
          </w:p>
        </w:tc>
        <w:tc>
          <w:tcPr>
            <w:tcW w:w="2126" w:type="dxa"/>
            <w:vAlign w:val="center"/>
          </w:tcPr>
          <w:p w:rsidR="00382EF8" w:rsidRPr="0066735D" w:rsidRDefault="00382EF8" w:rsidP="0038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  <w:tc>
          <w:tcPr>
            <w:tcW w:w="1134" w:type="dxa"/>
            <w:vAlign w:val="center"/>
          </w:tcPr>
          <w:p w:rsidR="00382EF8" w:rsidRPr="0066735D" w:rsidRDefault="00382EF8" w:rsidP="003B1C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382EF8" w:rsidRPr="0066735D" w:rsidRDefault="00382EF8" w:rsidP="00EE0EE5">
            <w:pPr>
              <w:spacing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82EF8" w:rsidRPr="0066735D" w:rsidTr="0066735D">
        <w:tc>
          <w:tcPr>
            <w:tcW w:w="567" w:type="dxa"/>
            <w:vAlign w:val="center"/>
          </w:tcPr>
          <w:p w:rsidR="00382EF8" w:rsidRPr="0066735D" w:rsidRDefault="00382EF8" w:rsidP="00885BD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82EF8" w:rsidRPr="0066735D" w:rsidRDefault="00382EF8" w:rsidP="00EE0EE5">
            <w:pPr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Первенство Брянской области по гандболу среди девочек 2013-2014 гг.</w:t>
            </w:r>
          </w:p>
        </w:tc>
        <w:tc>
          <w:tcPr>
            <w:tcW w:w="1701" w:type="dxa"/>
            <w:vAlign w:val="center"/>
          </w:tcPr>
          <w:p w:rsidR="00382EF8" w:rsidRPr="0066735D" w:rsidRDefault="00382EF8" w:rsidP="00EE0EE5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20-21.04.2024г</w:t>
            </w:r>
          </w:p>
          <w:p w:rsidR="00382EF8" w:rsidRPr="0066735D" w:rsidRDefault="00382EF8" w:rsidP="00EE0EE5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г.</w:t>
            </w:r>
            <w:r w:rsidR="00F05582" w:rsidRPr="0066735D">
              <w:rPr>
                <w:rFonts w:ascii="Times New Roman" w:hAnsi="Times New Roman" w:cs="Times New Roman"/>
              </w:rPr>
              <w:t xml:space="preserve"> </w:t>
            </w:r>
            <w:r w:rsidRPr="0066735D">
              <w:rPr>
                <w:rFonts w:ascii="Times New Roman" w:hAnsi="Times New Roman" w:cs="Times New Roman"/>
              </w:rPr>
              <w:t>Сельцо</w:t>
            </w:r>
          </w:p>
        </w:tc>
        <w:tc>
          <w:tcPr>
            <w:tcW w:w="2126" w:type="dxa"/>
            <w:vAlign w:val="center"/>
          </w:tcPr>
          <w:p w:rsidR="00382EF8" w:rsidRPr="0066735D" w:rsidRDefault="00382EF8" w:rsidP="0038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  <w:tc>
          <w:tcPr>
            <w:tcW w:w="1134" w:type="dxa"/>
            <w:vAlign w:val="center"/>
          </w:tcPr>
          <w:p w:rsidR="00382EF8" w:rsidRPr="0066735D" w:rsidRDefault="00382EF8" w:rsidP="003B1C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382EF8" w:rsidRPr="0066735D" w:rsidRDefault="00382EF8" w:rsidP="00EE0EE5">
            <w:pPr>
              <w:spacing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05582" w:rsidRPr="0066735D" w:rsidTr="0066735D">
        <w:tc>
          <w:tcPr>
            <w:tcW w:w="567" w:type="dxa"/>
            <w:vAlign w:val="center"/>
          </w:tcPr>
          <w:p w:rsidR="00F05582" w:rsidRPr="0066735D" w:rsidRDefault="00F05582" w:rsidP="00F05582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F05582" w:rsidRPr="0066735D" w:rsidRDefault="00F05582" w:rsidP="00F05582">
            <w:pPr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Открытый</w:t>
            </w:r>
            <w:r w:rsidRPr="0066735D">
              <w:rPr>
                <w:rFonts w:ascii="Times New Roman" w:hAnsi="Times New Roman" w:cs="Times New Roman"/>
              </w:rPr>
              <w:t xml:space="preserve"> </w:t>
            </w:r>
            <w:r w:rsidRPr="0066735D">
              <w:rPr>
                <w:rFonts w:ascii="Times New Roman" w:hAnsi="Times New Roman" w:cs="Times New Roman"/>
              </w:rPr>
              <w:t>турнир на призы</w:t>
            </w:r>
            <w:r w:rsidRPr="0066735D">
              <w:rPr>
                <w:rFonts w:ascii="Times New Roman" w:hAnsi="Times New Roman" w:cs="Times New Roman"/>
              </w:rPr>
              <w:t xml:space="preserve"> чемпиона мира Андрея </w:t>
            </w:r>
            <w:proofErr w:type="spellStart"/>
            <w:r w:rsidRPr="0066735D">
              <w:rPr>
                <w:rFonts w:ascii="Times New Roman" w:hAnsi="Times New Roman" w:cs="Times New Roman"/>
              </w:rPr>
              <w:t>Климовца</w:t>
            </w:r>
            <w:proofErr w:type="spellEnd"/>
            <w:r w:rsidRPr="0066735D">
              <w:rPr>
                <w:rFonts w:ascii="Times New Roman" w:hAnsi="Times New Roman" w:cs="Times New Roman"/>
              </w:rPr>
              <w:t xml:space="preserve"> среди</w:t>
            </w:r>
            <w:r w:rsidRPr="0066735D">
              <w:rPr>
                <w:rFonts w:ascii="Times New Roman" w:hAnsi="Times New Roman" w:cs="Times New Roman"/>
              </w:rPr>
              <w:t xml:space="preserve"> мальчиков</w:t>
            </w:r>
            <w:r w:rsidRPr="0066735D">
              <w:rPr>
                <w:rFonts w:ascii="Times New Roman" w:hAnsi="Times New Roman" w:cs="Times New Roman"/>
              </w:rPr>
              <w:t xml:space="preserve"> 201</w:t>
            </w:r>
            <w:r w:rsidRPr="0066735D">
              <w:rPr>
                <w:rFonts w:ascii="Times New Roman" w:hAnsi="Times New Roman" w:cs="Times New Roman"/>
              </w:rPr>
              <w:t>2</w:t>
            </w:r>
            <w:r w:rsidRPr="0066735D">
              <w:rPr>
                <w:rFonts w:ascii="Times New Roman" w:hAnsi="Times New Roman" w:cs="Times New Roman"/>
              </w:rPr>
              <w:t>-201</w:t>
            </w:r>
            <w:r w:rsidRPr="0066735D">
              <w:rPr>
                <w:rFonts w:ascii="Times New Roman" w:hAnsi="Times New Roman" w:cs="Times New Roman"/>
              </w:rPr>
              <w:t xml:space="preserve">3 </w:t>
            </w:r>
            <w:r w:rsidRPr="0066735D">
              <w:rPr>
                <w:rFonts w:ascii="Times New Roman" w:hAnsi="Times New Roman" w:cs="Times New Roman"/>
              </w:rPr>
              <w:t xml:space="preserve">гг. </w:t>
            </w:r>
          </w:p>
        </w:tc>
        <w:tc>
          <w:tcPr>
            <w:tcW w:w="1701" w:type="dxa"/>
            <w:vAlign w:val="center"/>
          </w:tcPr>
          <w:p w:rsidR="00F05582" w:rsidRPr="0066735D" w:rsidRDefault="00F05582" w:rsidP="00F05582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2</w:t>
            </w:r>
            <w:r w:rsidRPr="0066735D">
              <w:rPr>
                <w:rFonts w:ascii="Times New Roman" w:hAnsi="Times New Roman" w:cs="Times New Roman"/>
              </w:rPr>
              <w:t>6</w:t>
            </w:r>
            <w:r w:rsidRPr="0066735D">
              <w:rPr>
                <w:rFonts w:ascii="Times New Roman" w:hAnsi="Times New Roman" w:cs="Times New Roman"/>
              </w:rPr>
              <w:t>-2</w:t>
            </w:r>
            <w:r w:rsidRPr="0066735D">
              <w:rPr>
                <w:rFonts w:ascii="Times New Roman" w:hAnsi="Times New Roman" w:cs="Times New Roman"/>
              </w:rPr>
              <w:t>9</w:t>
            </w:r>
            <w:r w:rsidRPr="0066735D">
              <w:rPr>
                <w:rFonts w:ascii="Times New Roman" w:hAnsi="Times New Roman" w:cs="Times New Roman"/>
              </w:rPr>
              <w:t>.0</w:t>
            </w:r>
            <w:r w:rsidRPr="0066735D">
              <w:rPr>
                <w:rFonts w:ascii="Times New Roman" w:hAnsi="Times New Roman" w:cs="Times New Roman"/>
              </w:rPr>
              <w:t>4</w:t>
            </w:r>
            <w:r w:rsidRPr="0066735D">
              <w:rPr>
                <w:rFonts w:ascii="Times New Roman" w:hAnsi="Times New Roman" w:cs="Times New Roman"/>
              </w:rPr>
              <w:t>.2024г.</w:t>
            </w:r>
          </w:p>
          <w:p w:rsidR="00F05582" w:rsidRPr="0066735D" w:rsidRDefault="00F05582" w:rsidP="00F05582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126" w:type="dxa"/>
            <w:vAlign w:val="center"/>
          </w:tcPr>
          <w:p w:rsidR="00F05582" w:rsidRPr="0066735D" w:rsidRDefault="00F05582" w:rsidP="00F05582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134" w:type="dxa"/>
            <w:vAlign w:val="center"/>
          </w:tcPr>
          <w:p w:rsidR="00F05582" w:rsidRPr="0066735D" w:rsidRDefault="00F05582" w:rsidP="00F0558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6735D">
              <w:rPr>
                <w:rFonts w:ascii="Times New Roman" w:hAnsi="Times New Roman" w:cs="Times New Roman"/>
                <w:shd w:val="clear" w:color="auto" w:fill="FFFFFF"/>
              </w:rPr>
              <w:t>16</w:t>
            </w:r>
          </w:p>
        </w:tc>
        <w:tc>
          <w:tcPr>
            <w:tcW w:w="1134" w:type="dxa"/>
            <w:vAlign w:val="center"/>
          </w:tcPr>
          <w:p w:rsidR="00F05582" w:rsidRPr="0066735D" w:rsidRDefault="00F05582" w:rsidP="00F05582">
            <w:pPr>
              <w:spacing w:line="276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66735D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82EF8" w:rsidRPr="0066735D" w:rsidTr="0066735D">
        <w:tc>
          <w:tcPr>
            <w:tcW w:w="567" w:type="dxa"/>
            <w:vAlign w:val="center"/>
          </w:tcPr>
          <w:p w:rsidR="00382EF8" w:rsidRPr="0066735D" w:rsidRDefault="00382EF8" w:rsidP="00885BD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382EF8" w:rsidRPr="0066735D" w:rsidRDefault="00382EF8" w:rsidP="00EE0EE5">
            <w:pPr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Первенство Брянской области по гандболу среди мальчиков 2012-2013 гг.</w:t>
            </w:r>
          </w:p>
        </w:tc>
        <w:tc>
          <w:tcPr>
            <w:tcW w:w="1701" w:type="dxa"/>
            <w:vAlign w:val="center"/>
          </w:tcPr>
          <w:p w:rsidR="00382EF8" w:rsidRPr="0066735D" w:rsidRDefault="00382EF8" w:rsidP="00EE0EE5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21-22.05.2024г</w:t>
            </w:r>
          </w:p>
          <w:p w:rsidR="00382EF8" w:rsidRPr="0066735D" w:rsidRDefault="00382EF8" w:rsidP="00EE0EE5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г.</w:t>
            </w:r>
            <w:r w:rsidR="00F05582" w:rsidRPr="0066735D">
              <w:rPr>
                <w:rFonts w:ascii="Times New Roman" w:hAnsi="Times New Roman" w:cs="Times New Roman"/>
              </w:rPr>
              <w:t xml:space="preserve"> </w:t>
            </w:r>
            <w:r w:rsidRPr="0066735D">
              <w:rPr>
                <w:rFonts w:ascii="Times New Roman" w:hAnsi="Times New Roman" w:cs="Times New Roman"/>
              </w:rPr>
              <w:t>Брянск</w:t>
            </w:r>
          </w:p>
        </w:tc>
        <w:tc>
          <w:tcPr>
            <w:tcW w:w="2126" w:type="dxa"/>
            <w:vAlign w:val="center"/>
          </w:tcPr>
          <w:p w:rsidR="00382EF8" w:rsidRPr="0066735D" w:rsidRDefault="00382EF8" w:rsidP="00382E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  <w:tc>
          <w:tcPr>
            <w:tcW w:w="1134" w:type="dxa"/>
            <w:vAlign w:val="center"/>
          </w:tcPr>
          <w:p w:rsidR="00382EF8" w:rsidRPr="0066735D" w:rsidRDefault="00382EF8" w:rsidP="003B1C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382EF8" w:rsidRPr="0066735D" w:rsidRDefault="00382EF8" w:rsidP="00EE0EE5">
            <w:pPr>
              <w:spacing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85BD0" w:rsidRPr="0066735D" w:rsidTr="0066735D">
        <w:tc>
          <w:tcPr>
            <w:tcW w:w="567" w:type="dxa"/>
            <w:vAlign w:val="center"/>
          </w:tcPr>
          <w:p w:rsidR="00885BD0" w:rsidRPr="0066735D" w:rsidRDefault="00885BD0" w:rsidP="00885BD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5BD0" w:rsidRPr="0066735D" w:rsidRDefault="00885BD0" w:rsidP="00885BD0">
            <w:pPr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ХХII детский фестиваль гандбола категория «Н» (девушки 2013 г.р.)</w:t>
            </w:r>
          </w:p>
        </w:tc>
        <w:tc>
          <w:tcPr>
            <w:tcW w:w="1701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01-07.06.2024г</w:t>
            </w:r>
          </w:p>
          <w:p w:rsidR="00885BD0" w:rsidRPr="0066735D" w:rsidRDefault="00885BD0" w:rsidP="00885BD0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F05582" w:rsidRPr="006673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Тольятти</w:t>
            </w:r>
          </w:p>
        </w:tc>
        <w:tc>
          <w:tcPr>
            <w:tcW w:w="2126" w:type="dxa"/>
            <w:vAlign w:val="center"/>
          </w:tcPr>
          <w:p w:rsidR="00885BD0" w:rsidRPr="0066735D" w:rsidRDefault="00335E44" w:rsidP="00885B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134" w:type="dxa"/>
            <w:vAlign w:val="center"/>
          </w:tcPr>
          <w:p w:rsidR="00885BD0" w:rsidRPr="0066735D" w:rsidRDefault="00885BD0" w:rsidP="00885B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885BD0" w:rsidRPr="0066735D" w:rsidRDefault="00885BD0" w:rsidP="00885BD0">
            <w:pPr>
              <w:spacing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85BD0" w:rsidRPr="0066735D" w:rsidTr="0066735D">
        <w:tc>
          <w:tcPr>
            <w:tcW w:w="567" w:type="dxa"/>
            <w:vAlign w:val="center"/>
          </w:tcPr>
          <w:p w:rsidR="00885BD0" w:rsidRPr="0066735D" w:rsidRDefault="00885BD0" w:rsidP="00885BD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5BD0" w:rsidRPr="0066735D" w:rsidRDefault="00885BD0" w:rsidP="00885BD0">
            <w:pPr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Открытые соревнования Наро-Фоминского городского округа по гандболу среди мальчиков до 10 лет (2015 г.р.)</w:t>
            </w:r>
          </w:p>
        </w:tc>
        <w:tc>
          <w:tcPr>
            <w:tcW w:w="1701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12-13.09.2024г</w:t>
            </w:r>
          </w:p>
          <w:p w:rsidR="00885BD0" w:rsidRPr="0066735D" w:rsidRDefault="00885BD0" w:rsidP="00885BD0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hAnsi="Times New Roman" w:cs="Times New Roman"/>
              </w:rPr>
              <w:t>г. Наро-Фоминск</w:t>
            </w:r>
          </w:p>
        </w:tc>
        <w:tc>
          <w:tcPr>
            <w:tcW w:w="2126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1134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885BD0" w:rsidRPr="0066735D" w:rsidRDefault="00885BD0" w:rsidP="00885BD0">
            <w:pPr>
              <w:spacing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11E84" w:rsidRPr="0066735D" w:rsidTr="0066735D">
        <w:tc>
          <w:tcPr>
            <w:tcW w:w="567" w:type="dxa"/>
            <w:vAlign w:val="center"/>
          </w:tcPr>
          <w:p w:rsidR="00211E84" w:rsidRPr="0066735D" w:rsidRDefault="00211E84" w:rsidP="00885BD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211E84" w:rsidRPr="0066735D" w:rsidRDefault="00211E84" w:rsidP="00885BD0">
            <w:pPr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 xml:space="preserve">Международный турнир </w:t>
            </w:r>
            <w:r w:rsidRPr="0066735D">
              <w:rPr>
                <w:rFonts w:ascii="Times New Roman" w:hAnsi="Times New Roman" w:cs="Times New Roman"/>
              </w:rPr>
              <w:t xml:space="preserve">по гандболу </w:t>
            </w:r>
            <w:r w:rsidRPr="0066735D">
              <w:rPr>
                <w:rFonts w:ascii="Times New Roman" w:hAnsi="Times New Roman" w:cs="Times New Roman"/>
              </w:rPr>
              <w:t>среди девушек 2012 г.р.</w:t>
            </w:r>
          </w:p>
        </w:tc>
        <w:tc>
          <w:tcPr>
            <w:tcW w:w="1701" w:type="dxa"/>
            <w:vAlign w:val="center"/>
          </w:tcPr>
          <w:p w:rsidR="00211E84" w:rsidRPr="0066735D" w:rsidRDefault="00211E84" w:rsidP="00211E84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24</w:t>
            </w:r>
            <w:r w:rsidRPr="0066735D">
              <w:rPr>
                <w:rFonts w:ascii="Times New Roman" w:hAnsi="Times New Roman" w:cs="Times New Roman"/>
              </w:rPr>
              <w:t>-</w:t>
            </w:r>
            <w:r w:rsidRPr="0066735D">
              <w:rPr>
                <w:rFonts w:ascii="Times New Roman" w:hAnsi="Times New Roman" w:cs="Times New Roman"/>
              </w:rPr>
              <w:t>26</w:t>
            </w:r>
            <w:r w:rsidRPr="0066735D">
              <w:rPr>
                <w:rFonts w:ascii="Times New Roman" w:hAnsi="Times New Roman" w:cs="Times New Roman"/>
              </w:rPr>
              <w:t>.09.2024г</w:t>
            </w:r>
          </w:p>
          <w:p w:rsidR="00211E84" w:rsidRPr="0066735D" w:rsidRDefault="0011696D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126" w:type="dxa"/>
            <w:vAlign w:val="center"/>
          </w:tcPr>
          <w:p w:rsidR="00211E84" w:rsidRPr="0066735D" w:rsidRDefault="0011696D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134" w:type="dxa"/>
            <w:vAlign w:val="center"/>
          </w:tcPr>
          <w:p w:rsidR="00211E84" w:rsidRPr="0066735D" w:rsidRDefault="0011696D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211E84" w:rsidRPr="0066735D" w:rsidRDefault="00211E84" w:rsidP="00885BD0">
            <w:pPr>
              <w:spacing w:line="276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66735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85BD0" w:rsidRPr="0066735D" w:rsidTr="0066735D">
        <w:tc>
          <w:tcPr>
            <w:tcW w:w="567" w:type="dxa"/>
            <w:vAlign w:val="center"/>
          </w:tcPr>
          <w:p w:rsidR="00885BD0" w:rsidRPr="0066735D" w:rsidRDefault="00885BD0" w:rsidP="00885BD0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885BD0" w:rsidRPr="0066735D" w:rsidRDefault="00885BD0" w:rsidP="00885BD0">
            <w:pPr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Межрегиональные Всероссийские соревнования по гандболу сезона 2024/2025 гг. среди мальчиков до 14 лет</w:t>
            </w:r>
          </w:p>
        </w:tc>
        <w:tc>
          <w:tcPr>
            <w:tcW w:w="1701" w:type="dxa"/>
            <w:vAlign w:val="center"/>
          </w:tcPr>
          <w:p w:rsidR="00885BD0" w:rsidRPr="0066735D" w:rsidRDefault="00885BD0" w:rsidP="00885BD0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21-27.10.2024г.</w:t>
            </w:r>
          </w:p>
          <w:p w:rsidR="00885BD0" w:rsidRPr="0066735D" w:rsidRDefault="00885BD0" w:rsidP="00885BD0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г. Ярославль</w:t>
            </w:r>
          </w:p>
        </w:tc>
        <w:tc>
          <w:tcPr>
            <w:tcW w:w="2126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134" w:type="dxa"/>
            <w:vAlign w:val="center"/>
          </w:tcPr>
          <w:p w:rsidR="00885BD0" w:rsidRPr="0066735D" w:rsidRDefault="00885BD0" w:rsidP="00885BD0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885BD0" w:rsidRPr="0066735D" w:rsidRDefault="00885BD0" w:rsidP="00885BD0">
            <w:pPr>
              <w:spacing w:line="276" w:lineRule="auto"/>
              <w:ind w:right="-10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A365A" w:rsidRPr="0066735D" w:rsidTr="0066735D">
        <w:tc>
          <w:tcPr>
            <w:tcW w:w="567" w:type="dxa"/>
            <w:vAlign w:val="center"/>
          </w:tcPr>
          <w:p w:rsidR="000A365A" w:rsidRPr="0066735D" w:rsidRDefault="000A365A" w:rsidP="000A365A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0A365A" w:rsidRPr="0066735D" w:rsidRDefault="000A365A" w:rsidP="000A365A">
            <w:pPr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 xml:space="preserve">Межрегиональные Всероссийские соревнования по гандболу сезона 2024/2025 гг. среди </w:t>
            </w:r>
            <w:r w:rsidRPr="0066735D">
              <w:rPr>
                <w:rFonts w:ascii="Times New Roman" w:hAnsi="Times New Roman" w:cs="Times New Roman"/>
              </w:rPr>
              <w:t>девочек</w:t>
            </w:r>
            <w:r w:rsidRPr="0066735D">
              <w:rPr>
                <w:rFonts w:ascii="Times New Roman" w:hAnsi="Times New Roman" w:cs="Times New Roman"/>
              </w:rPr>
              <w:t xml:space="preserve"> до 1</w:t>
            </w:r>
            <w:r w:rsidRPr="0066735D">
              <w:rPr>
                <w:rFonts w:ascii="Times New Roman" w:hAnsi="Times New Roman" w:cs="Times New Roman"/>
              </w:rPr>
              <w:t>3</w:t>
            </w:r>
            <w:r w:rsidRPr="0066735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0A365A" w:rsidRPr="0066735D" w:rsidRDefault="000A365A" w:rsidP="000A365A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21-27.10.2024г.</w:t>
            </w:r>
          </w:p>
          <w:p w:rsidR="000A365A" w:rsidRPr="0066735D" w:rsidRDefault="000A365A" w:rsidP="000A365A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г. Ярославль</w:t>
            </w:r>
          </w:p>
        </w:tc>
        <w:tc>
          <w:tcPr>
            <w:tcW w:w="2126" w:type="dxa"/>
            <w:vAlign w:val="center"/>
          </w:tcPr>
          <w:p w:rsidR="000A365A" w:rsidRPr="0066735D" w:rsidRDefault="000A365A" w:rsidP="000A365A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134" w:type="dxa"/>
            <w:vAlign w:val="center"/>
          </w:tcPr>
          <w:p w:rsidR="000A365A" w:rsidRPr="0066735D" w:rsidRDefault="00C23E06" w:rsidP="000A365A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0A365A" w:rsidRPr="0066735D" w:rsidRDefault="000A365A" w:rsidP="000A365A">
            <w:pPr>
              <w:spacing w:line="276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66735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23E06" w:rsidRPr="0066735D" w:rsidTr="0066735D">
        <w:trPr>
          <w:trHeight w:val="737"/>
        </w:trPr>
        <w:tc>
          <w:tcPr>
            <w:tcW w:w="567" w:type="dxa"/>
            <w:vAlign w:val="center"/>
          </w:tcPr>
          <w:p w:rsidR="00C23E06" w:rsidRPr="0066735D" w:rsidRDefault="00C23E06" w:rsidP="00C23E06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C23E06" w:rsidRPr="0066735D" w:rsidRDefault="00C23E06" w:rsidP="00C23E06">
            <w:pPr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Межрегиональные</w:t>
            </w:r>
            <w:r w:rsidRPr="0066735D">
              <w:rPr>
                <w:rFonts w:ascii="Times New Roman" w:hAnsi="Times New Roman" w:cs="Times New Roman"/>
              </w:rPr>
              <w:t xml:space="preserve"> </w:t>
            </w:r>
            <w:r w:rsidRPr="0066735D">
              <w:rPr>
                <w:rFonts w:ascii="Times New Roman" w:hAnsi="Times New Roman" w:cs="Times New Roman"/>
              </w:rPr>
              <w:t>соревнования по гандболу</w:t>
            </w:r>
            <w:r w:rsidRPr="0066735D">
              <w:rPr>
                <w:rFonts w:ascii="Times New Roman" w:hAnsi="Times New Roman" w:cs="Times New Roman"/>
              </w:rPr>
              <w:t xml:space="preserve"> </w:t>
            </w:r>
            <w:r w:rsidRPr="0066735D">
              <w:rPr>
                <w:rFonts w:ascii="Times New Roman" w:hAnsi="Times New Roman" w:cs="Times New Roman"/>
              </w:rPr>
              <w:t>среди дев</w:t>
            </w:r>
            <w:r w:rsidRPr="0066735D">
              <w:rPr>
                <w:rFonts w:ascii="Times New Roman" w:hAnsi="Times New Roman" w:cs="Times New Roman"/>
              </w:rPr>
              <w:t>ушек</w:t>
            </w:r>
            <w:r w:rsidRPr="0066735D">
              <w:rPr>
                <w:rFonts w:ascii="Times New Roman" w:hAnsi="Times New Roman" w:cs="Times New Roman"/>
              </w:rPr>
              <w:t xml:space="preserve"> до 1</w:t>
            </w:r>
            <w:r w:rsidRPr="0066735D">
              <w:rPr>
                <w:rFonts w:ascii="Times New Roman" w:hAnsi="Times New Roman" w:cs="Times New Roman"/>
              </w:rPr>
              <w:t>4</w:t>
            </w:r>
            <w:r w:rsidRPr="0066735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  <w:vAlign w:val="center"/>
          </w:tcPr>
          <w:p w:rsidR="00C23E06" w:rsidRPr="0066735D" w:rsidRDefault="00C23E06" w:rsidP="00C23E06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.2024г.</w:t>
            </w:r>
          </w:p>
          <w:p w:rsidR="00C23E06" w:rsidRPr="0066735D" w:rsidRDefault="00C23E06" w:rsidP="00C23E06">
            <w:pPr>
              <w:spacing w:line="276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Pr="0066735D">
              <w:rPr>
                <w:rFonts w:ascii="Times New Roman" w:eastAsia="Times New Roman" w:hAnsi="Times New Roman" w:cs="Times New Roman"/>
                <w:lang w:eastAsia="ru-RU"/>
              </w:rPr>
              <w:t xml:space="preserve"> Москва</w:t>
            </w:r>
          </w:p>
        </w:tc>
        <w:tc>
          <w:tcPr>
            <w:tcW w:w="2126" w:type="dxa"/>
            <w:vAlign w:val="center"/>
          </w:tcPr>
          <w:p w:rsidR="00C23E06" w:rsidRPr="0066735D" w:rsidRDefault="00211E84" w:rsidP="00C23E06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1134" w:type="dxa"/>
            <w:vAlign w:val="center"/>
          </w:tcPr>
          <w:p w:rsidR="00C23E06" w:rsidRPr="0066735D" w:rsidRDefault="00C23E06" w:rsidP="00C23E06">
            <w:pPr>
              <w:jc w:val="center"/>
              <w:rPr>
                <w:rFonts w:ascii="Times New Roman" w:hAnsi="Times New Roman" w:cs="Times New Roman"/>
              </w:rPr>
            </w:pPr>
            <w:r w:rsidRPr="006673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C23E06" w:rsidRPr="0066735D" w:rsidRDefault="00C23E06" w:rsidP="00C23E06">
            <w:pPr>
              <w:spacing w:line="276" w:lineRule="auto"/>
              <w:ind w:right="-105"/>
              <w:jc w:val="center"/>
              <w:rPr>
                <w:rFonts w:ascii="Times New Roman" w:eastAsia="Times New Roman" w:hAnsi="Times New Roman" w:cs="Times New Roman"/>
              </w:rPr>
            </w:pPr>
            <w:r w:rsidRPr="0066735D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B8347A" w:rsidRPr="006266AF" w:rsidRDefault="006266AF" w:rsidP="002159E6">
      <w:pPr>
        <w:spacing w:after="0" w:line="276" w:lineRule="auto"/>
        <w:ind w:right="-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</w:t>
      </w:r>
      <w:r w:rsidR="00510A6E" w:rsidRPr="006266A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данные свидетельствуют о положительной динамике результативности и высоком качестве реализации дополнительной </w:t>
      </w:r>
      <w:r w:rsidR="003B1CD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510A6E" w:rsidRPr="006266AF">
        <w:rPr>
          <w:rFonts w:ascii="Times New Roman" w:eastAsia="Times New Roman" w:hAnsi="Times New Roman" w:cs="Times New Roman"/>
          <w:sz w:val="28"/>
          <w:szCs w:val="28"/>
        </w:rPr>
        <w:t xml:space="preserve"> программы «</w:t>
      </w:r>
      <w:r w:rsidR="003B1CDB">
        <w:rPr>
          <w:rFonts w:ascii="Times New Roman" w:eastAsia="Times New Roman" w:hAnsi="Times New Roman" w:cs="Times New Roman"/>
          <w:sz w:val="28"/>
          <w:szCs w:val="28"/>
        </w:rPr>
        <w:t>Гандбол</w:t>
      </w:r>
      <w:r w:rsidR="00510A6E" w:rsidRPr="006266AF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E205F" w:rsidRDefault="006E205F" w:rsidP="00EA4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05F" w:rsidRDefault="006E205F" w:rsidP="00EA4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05F" w:rsidRDefault="006E205F" w:rsidP="00EA4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0EB" w:rsidRDefault="008430EB" w:rsidP="00EA4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66" w:rsidRDefault="000A7A66" w:rsidP="00EA4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66" w:rsidRDefault="000A7A66" w:rsidP="00EA4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66" w:rsidRDefault="000A7A66" w:rsidP="00EA4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66" w:rsidRDefault="000A7A66" w:rsidP="00EA4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66" w:rsidRDefault="000A7A66" w:rsidP="00EA4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A66" w:rsidRDefault="000A7A66" w:rsidP="00FB78C9">
      <w:pPr>
        <w:rPr>
          <w:rFonts w:ascii="Times New Roman" w:hAnsi="Times New Roman" w:cs="Times New Roman"/>
          <w:b/>
          <w:sz w:val="28"/>
          <w:szCs w:val="28"/>
        </w:rPr>
      </w:pPr>
    </w:p>
    <w:p w:rsidR="000A7A66" w:rsidRDefault="000A7A66" w:rsidP="00EA4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EF8" w:rsidRDefault="00382EF8" w:rsidP="00EA4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EF8" w:rsidRDefault="00382EF8" w:rsidP="00EA4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EF8" w:rsidRDefault="00382EF8" w:rsidP="00EA4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EF8" w:rsidRDefault="00382EF8" w:rsidP="00EA45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5AA" w:rsidRPr="00A173F4" w:rsidRDefault="00EA45AA" w:rsidP="00EA45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7C2" w:rsidRDefault="00EA45AA" w:rsidP="00EA45AA">
      <w:pPr>
        <w:jc w:val="both"/>
        <w:rPr>
          <w:rFonts w:ascii="Times New Roman" w:hAnsi="Times New Roman" w:cs="Times New Roman"/>
          <w:sz w:val="28"/>
          <w:szCs w:val="28"/>
        </w:rPr>
      </w:pPr>
      <w:r w:rsidRPr="00A173F4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5277C2">
      <w:pgSz w:w="11904" w:h="16838"/>
      <w:pgMar w:top="1139" w:right="842" w:bottom="1154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66D" w:rsidRDefault="0030266D" w:rsidP="00EA45AA">
      <w:pPr>
        <w:spacing w:after="0" w:line="240" w:lineRule="auto"/>
      </w:pPr>
      <w:r>
        <w:separator/>
      </w:r>
    </w:p>
  </w:endnote>
  <w:endnote w:type="continuationSeparator" w:id="0">
    <w:p w:rsidR="0030266D" w:rsidRDefault="0030266D" w:rsidP="00EA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66D" w:rsidRDefault="0030266D" w:rsidP="00EA45AA">
      <w:pPr>
        <w:spacing w:after="0" w:line="240" w:lineRule="auto"/>
      </w:pPr>
      <w:r>
        <w:separator/>
      </w:r>
    </w:p>
  </w:footnote>
  <w:footnote w:type="continuationSeparator" w:id="0">
    <w:p w:rsidR="0030266D" w:rsidRDefault="0030266D" w:rsidP="00EA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45DFE"/>
    <w:multiLevelType w:val="hybridMultilevel"/>
    <w:tmpl w:val="26B2FF86"/>
    <w:lvl w:ilvl="0" w:tplc="8C18F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BC6729"/>
    <w:multiLevelType w:val="hybridMultilevel"/>
    <w:tmpl w:val="A00A0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7A"/>
    <w:rsid w:val="00044607"/>
    <w:rsid w:val="000A365A"/>
    <w:rsid w:val="000A7A66"/>
    <w:rsid w:val="000D79B1"/>
    <w:rsid w:val="0011696D"/>
    <w:rsid w:val="001928EA"/>
    <w:rsid w:val="001F6907"/>
    <w:rsid w:val="00211E84"/>
    <w:rsid w:val="002159E6"/>
    <w:rsid w:val="00247EEF"/>
    <w:rsid w:val="00251BE5"/>
    <w:rsid w:val="002D29D3"/>
    <w:rsid w:val="0030266D"/>
    <w:rsid w:val="00335E44"/>
    <w:rsid w:val="00360345"/>
    <w:rsid w:val="00382EF8"/>
    <w:rsid w:val="003B1CDB"/>
    <w:rsid w:val="003F549F"/>
    <w:rsid w:val="004F07D4"/>
    <w:rsid w:val="004F4C10"/>
    <w:rsid w:val="00510A6E"/>
    <w:rsid w:val="005277C2"/>
    <w:rsid w:val="00534F76"/>
    <w:rsid w:val="00584B1A"/>
    <w:rsid w:val="005D0D15"/>
    <w:rsid w:val="00603FEA"/>
    <w:rsid w:val="006266AF"/>
    <w:rsid w:val="0066735D"/>
    <w:rsid w:val="006E205F"/>
    <w:rsid w:val="00715337"/>
    <w:rsid w:val="00755F44"/>
    <w:rsid w:val="008430EB"/>
    <w:rsid w:val="008468D7"/>
    <w:rsid w:val="00885BD0"/>
    <w:rsid w:val="009206F5"/>
    <w:rsid w:val="00944DC8"/>
    <w:rsid w:val="009542E4"/>
    <w:rsid w:val="009F41AD"/>
    <w:rsid w:val="00A173F4"/>
    <w:rsid w:val="00A34059"/>
    <w:rsid w:val="00AA4C99"/>
    <w:rsid w:val="00B25885"/>
    <w:rsid w:val="00B8347A"/>
    <w:rsid w:val="00BF2B75"/>
    <w:rsid w:val="00C23E06"/>
    <w:rsid w:val="00C51B86"/>
    <w:rsid w:val="00C74ED6"/>
    <w:rsid w:val="00C8394C"/>
    <w:rsid w:val="00CA0A64"/>
    <w:rsid w:val="00CA7527"/>
    <w:rsid w:val="00D0456A"/>
    <w:rsid w:val="00D770F9"/>
    <w:rsid w:val="00E571CA"/>
    <w:rsid w:val="00EA45AA"/>
    <w:rsid w:val="00EE2882"/>
    <w:rsid w:val="00F05582"/>
    <w:rsid w:val="00F63F68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5B8D"/>
  <w15:docId w15:val="{041A8ADB-A32B-4755-85A1-378C5BB1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10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No Spacing"/>
    <w:uiPriority w:val="1"/>
    <w:qFormat/>
    <w:rsid w:val="002D29D3"/>
    <w:pPr>
      <w:spacing w:after="0" w:line="240" w:lineRule="auto"/>
    </w:pPr>
  </w:style>
  <w:style w:type="character" w:customStyle="1" w:styleId="FontStyle12">
    <w:name w:val="Font Style12"/>
    <w:rsid w:val="002D29D3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5D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EA45AA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uiPriority w:val="99"/>
    <w:semiHidden/>
    <w:rsid w:val="00EA45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uiPriority w:val="99"/>
    <w:semiHidden/>
    <w:unhideWhenUsed/>
    <w:rsid w:val="00EA45AA"/>
    <w:rPr>
      <w:vertAlign w:val="superscript"/>
    </w:rPr>
  </w:style>
  <w:style w:type="paragraph" w:styleId="a8">
    <w:name w:val="List Paragraph"/>
    <w:basedOn w:val="a"/>
    <w:uiPriority w:val="34"/>
    <w:qFormat/>
    <w:rsid w:val="00D770F9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a9">
    <w:name w:val="Table Grid"/>
    <w:basedOn w:val="a1"/>
    <w:uiPriority w:val="39"/>
    <w:rsid w:val="00D770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olzovatel\Desktop\&#1044;&#1077;&#1088;&#1082;&#1072;&#1095;%20&#1082;&#1086;&#1085;&#1082;&#1091;&#1088;&#1089;\07_2021%20&#1048;&#1057;&#1058;&#1054;&#1056;&#1048;&#107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na_L\Desktop\&#1051;&#1091;&#1075;&#1080;&#1085;&#1080;&#1085;&#1072;%20&#1080;&#1089;&#1090;&#1086;&#1088;&#1080;&#1103;%20&#1050;&#1056;\07_2021%20&#1048;&#1057;&#1058;&#1054;&#1056;&#1048;&#107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Участие в спортивных соревнованиях различного уровня 2023-2024 гг.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09967764224884"/>
          <c:y val="1.139001697927734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2558687173449113"/>
          <c:y val="0.19737027958270842"/>
          <c:w val="0.51294480291515043"/>
          <c:h val="0.72870370370370374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'диаграммы '!$G$154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'диаграммы '!$H$153:$K$153</c:f>
              <c:strCache>
                <c:ptCount val="4"/>
                <c:pt idx="0">
                  <c:v>Региональный</c:v>
                </c:pt>
                <c:pt idx="1">
                  <c:v>Межрегиональный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'диаграммы '!$H$154:$K$154</c:f>
              <c:numCache>
                <c:formatCode>0</c:formatCode>
                <c:ptCount val="4"/>
                <c:pt idx="1">
                  <c:v>1</c:v>
                </c:pt>
                <c:pt idx="2">
                  <c:v>2</c:v>
                </c:pt>
                <c:pt idx="3" formatCode="General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05-4802-8694-B658D6D473B5}"/>
            </c:ext>
          </c:extLst>
        </c:ser>
        <c:ser>
          <c:idx val="2"/>
          <c:order val="1"/>
          <c:tx>
            <c:strRef>
              <c:f>'диаграммы '!$G$155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'диаграммы '!$H$153:$K$153</c:f>
              <c:strCache>
                <c:ptCount val="4"/>
                <c:pt idx="0">
                  <c:v>Региональный</c:v>
                </c:pt>
                <c:pt idx="1">
                  <c:v>Межрегиональный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'диаграммы '!$H$155:$K$155</c:f>
              <c:numCache>
                <c:formatCode>0</c:formatCode>
                <c:ptCount val="4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 formatCode="General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05-4802-8694-B658D6D473B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4284544"/>
        <c:axId val="104327424"/>
      </c:barChart>
      <c:catAx>
        <c:axId val="1042845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327424"/>
        <c:crosses val="autoZero"/>
        <c:auto val="1"/>
        <c:lblAlgn val="ctr"/>
        <c:lblOffset val="100"/>
        <c:noMultiLvlLbl val="0"/>
      </c:catAx>
      <c:valAx>
        <c:axId val="104327424"/>
        <c:scaling>
          <c:orientation val="minMax"/>
        </c:scaling>
        <c:delete val="1"/>
        <c:axPos val="b"/>
        <c:majorGridlines/>
        <c:numFmt formatCode="0" sourceLinked="1"/>
        <c:majorTickMark val="out"/>
        <c:minorTickMark val="none"/>
        <c:tickLblPos val="nextTo"/>
        <c:crossAx val="1042845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Уровень спортивной квалификации за 3 года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841258524112114"/>
          <c:y val="0.1157174788141271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7927723509115222E-2"/>
          <c:y val="0.28520017366787626"/>
          <c:w val="0.77470370490472662"/>
          <c:h val="0.6610775765705343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'диаграммы  (2)'!$G$154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'диаграммы  (2)'!$H$153:$K$153</c:f>
              <c:strCache>
                <c:ptCount val="1"/>
                <c:pt idx="0">
                  <c:v>Задание 1 (max 2 балла)</c:v>
                </c:pt>
              </c:strCache>
            </c:strRef>
          </c:cat>
          <c:val>
            <c:numRef>
              <c:f>'диаграммы  (2)'!$H$154:$K$154</c:f>
              <c:numCache>
                <c:formatCode>0.0%</c:formatCode>
                <c:ptCount val="1"/>
                <c:pt idx="0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AE-4219-A8B6-9AEAD9168BE2}"/>
            </c:ext>
          </c:extLst>
        </c:ser>
        <c:ser>
          <c:idx val="1"/>
          <c:order val="1"/>
          <c:tx>
            <c:strRef>
              <c:f>'диаграммы  (2)'!$G$155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'диаграммы  (2)'!$H$153:$K$153</c:f>
              <c:strCache>
                <c:ptCount val="1"/>
                <c:pt idx="0">
                  <c:v>Задание 1 (max 2 балла)</c:v>
                </c:pt>
              </c:strCache>
            </c:strRef>
          </c:cat>
          <c:val>
            <c:numRef>
              <c:f>'диаграммы  (2)'!$H$155:$K$155</c:f>
              <c:numCache>
                <c:formatCode>0.0%</c:formatCode>
                <c:ptCount val="1"/>
                <c:pt idx="0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AE-4219-A8B6-9AEAD9168BE2}"/>
            </c:ext>
          </c:extLst>
        </c:ser>
        <c:ser>
          <c:idx val="2"/>
          <c:order val="2"/>
          <c:tx>
            <c:strRef>
              <c:f>'диаграммы  (2)'!$G$156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'диаграммы  (2)'!$H$153:$K$153</c:f>
              <c:strCache>
                <c:ptCount val="1"/>
                <c:pt idx="0">
                  <c:v>Задание 1 (max 2 балла)</c:v>
                </c:pt>
              </c:strCache>
            </c:strRef>
          </c:cat>
          <c:val>
            <c:numRef>
              <c:f>'диаграммы  (2)'!$H$156:$K$156</c:f>
              <c:numCache>
                <c:formatCode>0.0%</c:formatCode>
                <c:ptCount val="1"/>
                <c:pt idx="0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AE-4219-A8B6-9AEAD9168B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4284544"/>
        <c:axId val="104327424"/>
      </c:barChart>
      <c:catAx>
        <c:axId val="104284544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04327424"/>
        <c:crosses val="autoZero"/>
        <c:auto val="1"/>
        <c:lblAlgn val="ctr"/>
        <c:lblOffset val="100"/>
        <c:noMultiLvlLbl val="0"/>
      </c:catAx>
      <c:valAx>
        <c:axId val="104327424"/>
        <c:scaling>
          <c:orientation val="minMax"/>
        </c:scaling>
        <c:delete val="1"/>
        <c:axPos val="b"/>
        <c:majorGridlines/>
        <c:numFmt formatCode="0.0%" sourceLinked="1"/>
        <c:majorTickMark val="out"/>
        <c:minorTickMark val="none"/>
        <c:tickLblPos val="nextTo"/>
        <c:crossAx val="1042845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Tsirylnikov</cp:lastModifiedBy>
  <cp:revision>38</cp:revision>
  <cp:lastPrinted>2025-03-03T10:59:00Z</cp:lastPrinted>
  <dcterms:created xsi:type="dcterms:W3CDTF">2025-03-01T13:58:00Z</dcterms:created>
  <dcterms:modified xsi:type="dcterms:W3CDTF">2025-03-03T11:49:00Z</dcterms:modified>
</cp:coreProperties>
</file>